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CFB6" w14:textId="4CBF0009" w:rsidR="00517FE5" w:rsidRDefault="00517FE5" w:rsidP="00517FE5">
      <w:pPr>
        <w:shd w:val="clear" w:color="auto" w:fill="FFFFFF"/>
        <w:spacing w:after="0" w:line="240" w:lineRule="auto"/>
        <w:rPr>
          <w:rFonts w:ascii="Times New Roman" w:eastAsia="Times New Roman" w:hAnsi="Times New Roman" w:cs="Times New Roman"/>
          <w:b/>
          <w:bCs/>
          <w:sz w:val="26"/>
          <w:szCs w:val="26"/>
          <w:bdr w:val="none" w:sz="0" w:space="0" w:color="auto" w:frame="1"/>
          <w:lang w:val="en-US"/>
        </w:rPr>
      </w:pPr>
    </w:p>
    <w:p w14:paraId="56713894" w14:textId="3373386E" w:rsidR="00517FE5" w:rsidRDefault="00517FE5" w:rsidP="00885046">
      <w:pPr>
        <w:shd w:val="clear" w:color="auto" w:fill="FFFFFF"/>
        <w:spacing w:after="0" w:line="240" w:lineRule="auto"/>
        <w:jc w:val="center"/>
        <w:rPr>
          <w:rFonts w:ascii="Times New Roman" w:eastAsia="Times New Roman" w:hAnsi="Times New Roman" w:cs="Times New Roman"/>
          <w:b/>
          <w:bCs/>
          <w:sz w:val="26"/>
          <w:szCs w:val="26"/>
          <w:bdr w:val="none" w:sz="0" w:space="0" w:color="auto" w:frame="1"/>
          <w:lang w:val="en-US"/>
        </w:rPr>
      </w:pPr>
      <w:r>
        <w:rPr>
          <w:rFonts w:ascii="Times New Roman" w:eastAsia="Times New Roman" w:hAnsi="Times New Roman" w:cs="Times New Roman"/>
          <w:b/>
          <w:bCs/>
          <w:sz w:val="26"/>
          <w:szCs w:val="26"/>
          <w:bdr w:val="none" w:sz="0" w:space="0" w:color="auto" w:frame="1"/>
          <w:lang w:val="en-US"/>
        </w:rPr>
        <w:t>BÀI 2: LIÊM KHIẾT</w:t>
      </w:r>
    </w:p>
    <w:p w14:paraId="7883D1AD" w14:textId="324BCF3B"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I. Mục tiêu</w:t>
      </w:r>
    </w:p>
    <w:p w14:paraId="0E6595F5" w14:textId="0D91E5E5" w:rsidR="00517FE5" w:rsidRDefault="00517FE5" w:rsidP="00517FE5">
      <w:pPr>
        <w:shd w:val="clear" w:color="auto" w:fill="FFFFFF"/>
        <w:spacing w:after="0" w:line="240" w:lineRule="auto"/>
        <w:rPr>
          <w:rFonts w:ascii="Times New Roman" w:eastAsia="Times New Roman" w:hAnsi="Times New Roman" w:cs="Times New Roman"/>
          <w:b/>
          <w:bCs/>
          <w:sz w:val="26"/>
          <w:szCs w:val="26"/>
          <w:bdr w:val="none" w:sz="0" w:space="0" w:color="auto" w:frame="1"/>
          <w:lang w:val="en-US"/>
        </w:rPr>
      </w:pPr>
      <w:r w:rsidRPr="00517FE5">
        <w:rPr>
          <w:rFonts w:ascii="Times New Roman" w:eastAsia="Times New Roman" w:hAnsi="Times New Roman" w:cs="Times New Roman"/>
          <w:b/>
          <w:bCs/>
          <w:sz w:val="26"/>
          <w:szCs w:val="26"/>
          <w:bdr w:val="none" w:sz="0" w:space="0" w:color="auto" w:frame="1"/>
          <w:lang w:val="en-US"/>
        </w:rPr>
        <w:t>1. Kiến thức</w:t>
      </w:r>
    </w:p>
    <w:p w14:paraId="4F479874" w14:textId="2BE5F1C0" w:rsid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517FE5">
        <w:rPr>
          <w:rFonts w:ascii="Times New Roman" w:eastAsia="Times New Roman" w:hAnsi="Times New Roman" w:cs="Times New Roman"/>
          <w:sz w:val="26"/>
          <w:szCs w:val="26"/>
          <w:lang w:val="en-US"/>
        </w:rPr>
        <w:t>HS hiểu được thế nào là liêm khiết</w:t>
      </w:r>
    </w:p>
    <w:p w14:paraId="740FCE0F" w14:textId="2D0C144B"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517FE5">
        <w:rPr>
          <w:rFonts w:ascii="Times New Roman" w:eastAsia="Times New Roman" w:hAnsi="Times New Roman" w:cs="Times New Roman"/>
          <w:sz w:val="26"/>
          <w:szCs w:val="26"/>
          <w:lang w:val="en-US"/>
        </w:rPr>
        <w:t>Nêu được một số biểu hiện của liêm khiết.</w:t>
      </w:r>
    </w:p>
    <w:p w14:paraId="1D610B2A" w14:textId="37C59758"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517FE5">
        <w:rPr>
          <w:rFonts w:ascii="Times New Roman" w:eastAsia="Times New Roman" w:hAnsi="Times New Roman" w:cs="Times New Roman"/>
          <w:sz w:val="26"/>
          <w:szCs w:val="26"/>
          <w:lang w:val="en-US"/>
        </w:rPr>
        <w:t>Nêu được ý nghĩa của liêm khiết.</w:t>
      </w:r>
    </w:p>
    <w:p w14:paraId="2570ED8F" w14:textId="77777777" w:rsidR="00517FE5" w:rsidRDefault="00517FE5" w:rsidP="00517FE5">
      <w:pPr>
        <w:shd w:val="clear" w:color="auto" w:fill="FFFFFF"/>
        <w:spacing w:after="0" w:line="240" w:lineRule="auto"/>
        <w:rPr>
          <w:rFonts w:ascii="Times New Roman" w:eastAsia="Times New Roman" w:hAnsi="Times New Roman" w:cs="Times New Roman"/>
          <w:b/>
          <w:bCs/>
          <w:sz w:val="26"/>
          <w:szCs w:val="26"/>
          <w:bdr w:val="none" w:sz="0" w:space="0" w:color="auto" w:frame="1"/>
          <w:lang w:val="en-US"/>
        </w:rPr>
      </w:pPr>
      <w:r w:rsidRPr="00517FE5">
        <w:rPr>
          <w:rFonts w:ascii="Times New Roman" w:eastAsia="Times New Roman" w:hAnsi="Times New Roman" w:cs="Times New Roman"/>
          <w:b/>
          <w:bCs/>
          <w:sz w:val="26"/>
          <w:szCs w:val="26"/>
          <w:bdr w:val="none" w:sz="0" w:space="0" w:color="auto" w:frame="1"/>
          <w:lang w:val="en-US"/>
        </w:rPr>
        <w:t>2. Kĩ năng</w:t>
      </w:r>
    </w:p>
    <w:p w14:paraId="2EF60B86" w14:textId="443E4F31" w:rsidR="00517FE5" w:rsidRPr="00517FE5" w:rsidRDefault="00517FE5" w:rsidP="00517FE5">
      <w:pPr>
        <w:shd w:val="clear" w:color="auto" w:fill="FFFFFF"/>
        <w:spacing w:after="0" w:line="240" w:lineRule="auto"/>
        <w:rPr>
          <w:rFonts w:ascii="Times New Roman" w:eastAsia="Times New Roman" w:hAnsi="Times New Roman" w:cs="Times New Roman"/>
          <w:b/>
          <w:bCs/>
          <w:sz w:val="26"/>
          <w:szCs w:val="26"/>
          <w:bdr w:val="none" w:sz="0" w:space="0" w:color="auto" w:frame="1"/>
          <w:lang w:val="en-US"/>
        </w:rPr>
      </w:pPr>
      <w:r w:rsidRPr="00517FE5">
        <w:rPr>
          <w:rFonts w:ascii="Times New Roman" w:eastAsia="Times New Roman" w:hAnsi="Times New Roman" w:cs="Times New Roman"/>
          <w:sz w:val="26"/>
          <w:szCs w:val="26"/>
          <w:lang w:val="en-US"/>
        </w:rPr>
        <w:t>HS phân biệt được hành vi liêm khiết với tham lam, làm giàu bất chính.</w:t>
      </w:r>
    </w:p>
    <w:p w14:paraId="3024CF2D"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Biết sống liêm khiết, không tham lam.</w:t>
      </w:r>
    </w:p>
    <w:p w14:paraId="78C1117F" w14:textId="77777777" w:rsidR="00517FE5" w:rsidRDefault="00517FE5" w:rsidP="00517FE5">
      <w:pPr>
        <w:shd w:val="clear" w:color="auto" w:fill="FFFFFF"/>
        <w:spacing w:after="0" w:line="240" w:lineRule="auto"/>
        <w:rPr>
          <w:rFonts w:ascii="Times New Roman" w:eastAsia="Times New Roman" w:hAnsi="Times New Roman" w:cs="Times New Roman"/>
          <w:b/>
          <w:bCs/>
          <w:sz w:val="26"/>
          <w:szCs w:val="26"/>
          <w:bdr w:val="none" w:sz="0" w:space="0" w:color="auto" w:frame="1"/>
          <w:lang w:val="en-US"/>
        </w:rPr>
      </w:pPr>
      <w:r w:rsidRPr="00517FE5">
        <w:rPr>
          <w:rFonts w:ascii="Times New Roman" w:eastAsia="Times New Roman" w:hAnsi="Times New Roman" w:cs="Times New Roman"/>
          <w:b/>
          <w:bCs/>
          <w:sz w:val="26"/>
          <w:szCs w:val="26"/>
          <w:bdr w:val="none" w:sz="0" w:space="0" w:color="auto" w:frame="1"/>
          <w:lang w:val="en-US"/>
        </w:rPr>
        <w:t>3. Thái độ</w:t>
      </w:r>
    </w:p>
    <w:p w14:paraId="0F2CAD5E" w14:textId="6FA71AEE"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Có thái độ kính trọng những người sống liêm khiết, phê phán những hành vi tham ô, tham nhũng.</w:t>
      </w:r>
    </w:p>
    <w:p w14:paraId="4003B595" w14:textId="21C92ADA"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u w:val="single"/>
          <w:bdr w:val="none" w:sz="0" w:space="0" w:color="auto" w:frame="1"/>
          <w:lang w:val="en-US"/>
        </w:rPr>
        <w:t>II. Chuẩn bị</w:t>
      </w:r>
    </w:p>
    <w:p w14:paraId="6959E513"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1. GV: </w:t>
      </w:r>
      <w:r w:rsidRPr="00517FE5">
        <w:rPr>
          <w:rFonts w:ascii="Times New Roman" w:eastAsia="Times New Roman" w:hAnsi="Times New Roman" w:cs="Times New Roman"/>
          <w:sz w:val="26"/>
          <w:szCs w:val="26"/>
          <w:lang w:val="en-US"/>
        </w:rPr>
        <w:t>SGV, SGK, luật phòng chống tham nhũng được Quốc Hội nước CHXHCN Việt Nam khóa XI kỳ họp thứ 8 thông qua ngày 29/11/2005.</w:t>
      </w:r>
    </w:p>
    <w:p w14:paraId="38B602D6"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2. HS: </w:t>
      </w:r>
      <w:r w:rsidRPr="00517FE5">
        <w:rPr>
          <w:rFonts w:ascii="Times New Roman" w:eastAsia="Times New Roman" w:hAnsi="Times New Roman" w:cs="Times New Roman"/>
          <w:sz w:val="26"/>
          <w:szCs w:val="26"/>
          <w:lang w:val="en-US"/>
        </w:rPr>
        <w:t>Soạn bài.</w:t>
      </w:r>
    </w:p>
    <w:p w14:paraId="3997AC07"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u w:val="single"/>
          <w:bdr w:val="none" w:sz="0" w:space="0" w:color="auto" w:frame="1"/>
          <w:lang w:val="en-US"/>
        </w:rPr>
        <w:t>III. Tiến trình bài dạy.</w:t>
      </w:r>
    </w:p>
    <w:p w14:paraId="0AAF4BAF"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1. Ổn định tổ chức</w:t>
      </w:r>
    </w:p>
    <w:p w14:paraId="01F72277"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2. Kiểm tra bài cũ</w:t>
      </w:r>
    </w:p>
    <w:p w14:paraId="00F1D0F4"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CH: Thế nào là tôn trọng lẽ phải? Là HS em cần phải làm gì để rèn luyện tính tôn trọng lẽ phải?</w:t>
      </w:r>
    </w:p>
    <w:p w14:paraId="57E9CA14"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Đáp án:</w:t>
      </w:r>
    </w:p>
    <w:p w14:paraId="3EFA3CE6" w14:textId="77777777" w:rsidR="00517FE5" w:rsidRPr="00517FE5" w:rsidRDefault="00517FE5" w:rsidP="00517FE5">
      <w:pPr>
        <w:numPr>
          <w:ilvl w:val="0"/>
          <w:numId w:val="1"/>
        </w:numPr>
        <w:shd w:val="clear" w:color="auto" w:fill="FFFFFF"/>
        <w:spacing w:after="0" w:line="240" w:lineRule="auto"/>
        <w:ind w:left="1110"/>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Lẽ phải là những điều được cho là đúng đắn, phù hợp với đạo lý và lợi ích chung của xã hội.</w:t>
      </w:r>
    </w:p>
    <w:p w14:paraId="20FF0FE9" w14:textId="77777777" w:rsidR="00517FE5" w:rsidRPr="00517FE5" w:rsidRDefault="00517FE5" w:rsidP="00517FE5">
      <w:pPr>
        <w:numPr>
          <w:ilvl w:val="0"/>
          <w:numId w:val="1"/>
        </w:numPr>
        <w:shd w:val="clear" w:color="auto" w:fill="FFFFFF"/>
        <w:spacing w:after="0" w:line="240" w:lineRule="auto"/>
        <w:ind w:left="1110"/>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Tôn trọng lẽ phải là công nhận ủng hộ, tuân theo và bảo vệ những điều đúng đắn.</w:t>
      </w:r>
    </w:p>
    <w:p w14:paraId="741214A4" w14:textId="77777777" w:rsidR="00517FE5" w:rsidRPr="00517FE5" w:rsidRDefault="00517FE5" w:rsidP="00517FE5">
      <w:pPr>
        <w:numPr>
          <w:ilvl w:val="0"/>
          <w:numId w:val="1"/>
        </w:numPr>
        <w:shd w:val="clear" w:color="auto" w:fill="FFFFFF"/>
        <w:spacing w:after="0" w:line="240" w:lineRule="auto"/>
        <w:ind w:left="1110"/>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Học tập gương của những người biết tôn trọng lẽ phải để có những hành vi và cách ứng xử phù hợp.</w:t>
      </w:r>
    </w:p>
    <w:p w14:paraId="74AEBDDA"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3. Bài mới:</w:t>
      </w:r>
    </w:p>
    <w:tbl>
      <w:tblPr>
        <w:tblW w:w="0" w:type="auto"/>
        <w:shd w:val="clear" w:color="auto" w:fill="FFFFFF"/>
        <w:tblCellMar>
          <w:left w:w="0" w:type="dxa"/>
          <w:right w:w="0" w:type="dxa"/>
        </w:tblCellMar>
        <w:tblLook w:val="04A0" w:firstRow="1" w:lastRow="0" w:firstColumn="1" w:lastColumn="0" w:noHBand="0" w:noVBand="1"/>
      </w:tblPr>
      <w:tblGrid>
        <w:gridCol w:w="4275"/>
        <w:gridCol w:w="4575"/>
      </w:tblGrid>
      <w:tr w:rsidR="00517FE5" w:rsidRPr="00517FE5" w14:paraId="6928962F" w14:textId="77777777" w:rsidTr="00517FE5">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B65226" w14:textId="77777777" w:rsidR="00517FE5" w:rsidRPr="00517FE5" w:rsidRDefault="00517FE5" w:rsidP="00517FE5">
            <w:pPr>
              <w:spacing w:after="0" w:line="240" w:lineRule="auto"/>
              <w:jc w:val="center"/>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Hoạt động của thầy và trò</w:t>
            </w:r>
          </w:p>
        </w:tc>
        <w:tc>
          <w:tcPr>
            <w:tcW w:w="4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7A62AE" w14:textId="77777777" w:rsidR="00517FE5" w:rsidRPr="00517FE5" w:rsidRDefault="00517FE5" w:rsidP="00517FE5">
            <w:pPr>
              <w:spacing w:after="0" w:line="240" w:lineRule="auto"/>
              <w:jc w:val="center"/>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Nội dung</w:t>
            </w:r>
          </w:p>
        </w:tc>
      </w:tr>
      <w:tr w:rsidR="00517FE5" w:rsidRPr="00517FE5" w14:paraId="516FF504" w14:textId="77777777" w:rsidTr="00517FE5">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167545"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 </w:t>
            </w:r>
            <w:r w:rsidRPr="00517FE5">
              <w:rPr>
                <w:rFonts w:ascii="Times New Roman" w:eastAsia="Times New Roman" w:hAnsi="Times New Roman" w:cs="Times New Roman"/>
                <w:b/>
                <w:bCs/>
                <w:sz w:val="26"/>
                <w:szCs w:val="26"/>
                <w:u w:val="single"/>
                <w:bdr w:val="none" w:sz="0" w:space="0" w:color="auto" w:frame="1"/>
                <w:lang w:val="en-US"/>
              </w:rPr>
              <w:t>Hoạt động 1</w:t>
            </w:r>
            <w:r w:rsidRPr="00517FE5">
              <w:rPr>
                <w:rFonts w:ascii="Times New Roman" w:eastAsia="Times New Roman" w:hAnsi="Times New Roman" w:cs="Times New Roman"/>
                <w:b/>
                <w:bCs/>
                <w:sz w:val="26"/>
                <w:szCs w:val="26"/>
                <w:bdr w:val="none" w:sz="0" w:space="0" w:color="auto" w:frame="1"/>
                <w:lang w:val="en-US"/>
              </w:rPr>
              <w:t>: </w:t>
            </w:r>
            <w:r w:rsidRPr="00517FE5">
              <w:rPr>
                <w:rFonts w:ascii="Times New Roman" w:eastAsia="Times New Roman" w:hAnsi="Times New Roman" w:cs="Times New Roman"/>
                <w:sz w:val="26"/>
                <w:szCs w:val="26"/>
                <w:lang w:val="en-US"/>
              </w:rPr>
              <w:t>HDHS tìm hiểu phần đặt vấn đề.</w:t>
            </w:r>
          </w:p>
          <w:p w14:paraId="599DBCFE"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GV gọi HS đọc chuyện.</w:t>
            </w:r>
          </w:p>
          <w:p w14:paraId="13684FD1"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Hoạt động nhóm. (nhóm lớn)</w:t>
            </w:r>
          </w:p>
          <w:p w14:paraId="23CABBDA"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GV nêu vấn đề:</w:t>
            </w:r>
          </w:p>
          <w:p w14:paraId="3395532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+Nhóm 1, 2: Những việc làm của bà Ma-ri Quy-ri là gì. Những việc làm đó thể hiện đức tính gì?</w:t>
            </w:r>
          </w:p>
          <w:p w14:paraId="02A367B8"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Nhóm 3: Những việc làm của Dương Chấn là gì. Những việc làm đó thể hiện đức tính gì?</w:t>
            </w:r>
          </w:p>
          <w:p w14:paraId="51CEB6F0"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Nhóm 4: Hành động của Bác Hồ được đánh giá như thế nào? Những hành động đó thể hiện đức tính gì?</w:t>
            </w:r>
          </w:p>
          <w:p w14:paraId="024CFEC5"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Nhiệm vụ: HS tập trung giải quyết vấn đề.</w:t>
            </w:r>
          </w:p>
          <w:p w14:paraId="5ED66D0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lastRenderedPageBreak/>
              <w:t>- Đại diện nhóm trả lời.</w:t>
            </w:r>
          </w:p>
          <w:p w14:paraId="6322B9B5"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HS nhận xét-&gt; GV nhận xét.</w:t>
            </w:r>
          </w:p>
          <w:p w14:paraId="463B3CC1"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-&gt; Ma-ri Quy-ri không giữ bản quyền phát minh , biếu 1 gam Ra-đi cho viện nghiên cứu ứng dụng để chữa bệnh ung thư, không nhận món quà của tổng thống mà dành nó cho viện nghiên cứu khoa học-&gt;Là người không vụ lợi, tham lam, sống có trách nhiệm với gia đình và xã hội.</w:t>
            </w:r>
          </w:p>
          <w:p w14:paraId="6996967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-&gt;Dương Chấn được Vương Mật đem vàng đến lễ nhưng ông không nhận-&gt; Ông là người thanh cao, vô tư, không hám lợi.</w:t>
            </w:r>
          </w:p>
          <w:p w14:paraId="5116878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-&gt; Bác sống như người Việt Nam bình thường, khước từ nhà cửa, quân phục, ngôi sao sáng chói…-&gt; Bác là người trong sạch, liêm khiết.</w:t>
            </w:r>
          </w:p>
          <w:p w14:paraId="685B1AE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Em có nhận xét gì về cách xử sự trong ba trường hợp trên?</w:t>
            </w:r>
          </w:p>
          <w:p w14:paraId="0A238189"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F2D1D0B"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Trong điều kiện hiện nay, theo em việc học tập những tấm gương đó có còn phù hợp không? Vì sao?</w:t>
            </w:r>
          </w:p>
          <w:p w14:paraId="50BFF248"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-&gt; Trong điều kiện hiện nay, lối sống thực dụng, chạy theo đồng tiền có xu hướng ngày càng gia tăng, thì việc học tập những tấm gương đó càng trở nên cần thiết và có ý nghĩa thiết thực Vì:</w:t>
            </w:r>
          </w:p>
          <w:p w14:paraId="6EBE9257"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 Giúp mọi người phân biệt được những hành vi liêm khiết hoặc không liêm khiết trong cuộc sống hàng ngày.</w:t>
            </w:r>
          </w:p>
          <w:p w14:paraId="2000F9C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+Đồng tình, ủng hộ, quý trọng người liêm khiết và phê phán những hành vi thiếu liêm khiết.</w:t>
            </w:r>
          </w:p>
          <w:p w14:paraId="607C4AB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i/>
                <w:iCs/>
                <w:sz w:val="26"/>
                <w:szCs w:val="26"/>
                <w:bdr w:val="none" w:sz="0" w:space="0" w:color="auto" w:frame="1"/>
                <w:lang w:val="en-US"/>
              </w:rPr>
              <w:t>+Giúp mọi người có thói quen và biết tự kiểm tra hành vi của mình để rèn luyện bản thân có lối sống liêm khiết.</w:t>
            </w:r>
          </w:p>
          <w:p w14:paraId="1B4C6558"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 </w:t>
            </w:r>
            <w:r w:rsidRPr="00517FE5">
              <w:rPr>
                <w:rFonts w:ascii="Times New Roman" w:eastAsia="Times New Roman" w:hAnsi="Times New Roman" w:cs="Times New Roman"/>
                <w:b/>
                <w:bCs/>
                <w:sz w:val="26"/>
                <w:szCs w:val="26"/>
                <w:u w:val="single"/>
                <w:bdr w:val="none" w:sz="0" w:space="0" w:color="auto" w:frame="1"/>
                <w:lang w:val="en-US"/>
              </w:rPr>
              <w:t>Hoạt động 2</w:t>
            </w:r>
            <w:r w:rsidRPr="00517FE5">
              <w:rPr>
                <w:rFonts w:ascii="Times New Roman" w:eastAsia="Times New Roman" w:hAnsi="Times New Roman" w:cs="Times New Roman"/>
                <w:b/>
                <w:bCs/>
                <w:sz w:val="26"/>
                <w:szCs w:val="26"/>
                <w:bdr w:val="none" w:sz="0" w:space="0" w:color="auto" w:frame="1"/>
                <w:lang w:val="en-US"/>
              </w:rPr>
              <w:t>: </w:t>
            </w:r>
            <w:r w:rsidRPr="00517FE5">
              <w:rPr>
                <w:rFonts w:ascii="Times New Roman" w:eastAsia="Times New Roman" w:hAnsi="Times New Roman" w:cs="Times New Roman"/>
                <w:sz w:val="26"/>
                <w:szCs w:val="26"/>
                <w:lang w:val="en-US"/>
              </w:rPr>
              <w:t>HDHS tìm hiểu nội dung bài học.</w:t>
            </w:r>
          </w:p>
          <w:p w14:paraId="5CD8A048"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Em hiểu thế nào là liêm khiết?</w:t>
            </w:r>
          </w:p>
          <w:p w14:paraId="7D89D6A6"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Sống liêm khiết có ý nghĩa như thế nào đối với con người và xã hội?</w:t>
            </w:r>
          </w:p>
          <w:p w14:paraId="2BFC9F1C"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Tác dụng của đức tính liêm khiết với bản thân em và mọi người?</w:t>
            </w:r>
          </w:p>
          <w:p w14:paraId="1570B1F1"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xml:space="preserve">- Giới thiệu luật phòng chống tham nhũng được Quốc Hội nước CHXHCN </w:t>
            </w:r>
            <w:r w:rsidRPr="00517FE5">
              <w:rPr>
                <w:rFonts w:ascii="Times New Roman" w:eastAsia="Times New Roman" w:hAnsi="Times New Roman" w:cs="Times New Roman"/>
                <w:sz w:val="26"/>
                <w:szCs w:val="26"/>
                <w:lang w:val="en-US"/>
              </w:rPr>
              <w:lastRenderedPageBreak/>
              <w:t>Việt Nam khóa XI kỳ họp thứ 8 thông qua ngày 29/11/2005.</w:t>
            </w:r>
          </w:p>
          <w:p w14:paraId="1F6729F1"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 </w:t>
            </w:r>
            <w:r w:rsidRPr="00517FE5">
              <w:rPr>
                <w:rFonts w:ascii="Times New Roman" w:eastAsia="Times New Roman" w:hAnsi="Times New Roman" w:cs="Times New Roman"/>
                <w:b/>
                <w:bCs/>
                <w:sz w:val="26"/>
                <w:szCs w:val="26"/>
                <w:u w:val="single"/>
                <w:bdr w:val="none" w:sz="0" w:space="0" w:color="auto" w:frame="1"/>
                <w:lang w:val="en-US"/>
              </w:rPr>
              <w:t>Hoạt động 3</w:t>
            </w:r>
            <w:r w:rsidRPr="00517FE5">
              <w:rPr>
                <w:rFonts w:ascii="Times New Roman" w:eastAsia="Times New Roman" w:hAnsi="Times New Roman" w:cs="Times New Roman"/>
                <w:b/>
                <w:bCs/>
                <w:sz w:val="26"/>
                <w:szCs w:val="26"/>
                <w:bdr w:val="none" w:sz="0" w:space="0" w:color="auto" w:frame="1"/>
                <w:lang w:val="en-US"/>
              </w:rPr>
              <w:t>: </w:t>
            </w:r>
            <w:r w:rsidRPr="00517FE5">
              <w:rPr>
                <w:rFonts w:ascii="Times New Roman" w:eastAsia="Times New Roman" w:hAnsi="Times New Roman" w:cs="Times New Roman"/>
                <w:sz w:val="26"/>
                <w:szCs w:val="26"/>
                <w:lang w:val="en-US"/>
              </w:rPr>
              <w:t>HDHS luyện tập.</w:t>
            </w:r>
          </w:p>
          <w:p w14:paraId="53C0CFA7"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Những hành vi nào thể hiện thể hiện tính liêm khiết và không liêm khiết? Giải thích vì sao?</w:t>
            </w:r>
          </w:p>
          <w:p w14:paraId="26EB0FF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Em tán thành hay không tán thành những việc làm có trong bài tập 2? Vì sao?</w:t>
            </w:r>
          </w:p>
          <w:p w14:paraId="22D119FB"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CH: Em hãy kể một câu chuyện nói về tính liêm khiết?</w:t>
            </w:r>
          </w:p>
        </w:tc>
        <w:tc>
          <w:tcPr>
            <w:tcW w:w="4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DE6715"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u w:val="single"/>
                <w:bdr w:val="none" w:sz="0" w:space="0" w:color="auto" w:frame="1"/>
                <w:lang w:val="en-US"/>
              </w:rPr>
              <w:lastRenderedPageBreak/>
              <w:t>I. Đặt vấn đề.</w:t>
            </w:r>
          </w:p>
          <w:p w14:paraId="5125739C"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24D0FF7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0E633C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A5C48A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615D25A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4D7B942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8F0BCEC"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668C6826"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33845F69"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784CFE4E"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3CC4FB4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6BE7F5CE"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Cách xử sự của Ma-ri Quy-ri, Dương Chấn, Bác Hồ là những tấm gương sáng để chúng ta học tập, noi theo và kính phục.</w:t>
            </w:r>
          </w:p>
          <w:p w14:paraId="3CCDD01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3EB46D00"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lastRenderedPageBreak/>
              <w:t> </w:t>
            </w:r>
          </w:p>
          <w:p w14:paraId="2AC67BC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B86846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291ABA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7973B9E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67B0AE2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0154411"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u w:val="single"/>
                <w:bdr w:val="none" w:sz="0" w:space="0" w:color="auto" w:frame="1"/>
                <w:lang w:val="en-US"/>
              </w:rPr>
              <w:t>II. Nội dung bài học</w:t>
            </w:r>
            <w:r w:rsidRPr="00517FE5">
              <w:rPr>
                <w:rFonts w:ascii="Times New Roman" w:eastAsia="Times New Roman" w:hAnsi="Times New Roman" w:cs="Times New Roman"/>
                <w:b/>
                <w:bCs/>
                <w:sz w:val="26"/>
                <w:szCs w:val="26"/>
                <w:bdr w:val="none" w:sz="0" w:space="0" w:color="auto" w:frame="1"/>
                <w:lang w:val="en-US"/>
              </w:rPr>
              <w:t>.</w:t>
            </w:r>
          </w:p>
          <w:p w14:paraId="4AE1015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1. Khái niệm.</w:t>
            </w:r>
          </w:p>
          <w:p w14:paraId="34FE27A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Liêm khiết là một phẩm chất đạo đức, thể hiện lối sống không hám danh, hám lợi, không nhỏ nhen, ích kỉ.</w:t>
            </w:r>
          </w:p>
          <w:p w14:paraId="1544E5A0"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2. Ý nghĩa.</w:t>
            </w:r>
          </w:p>
          <w:p w14:paraId="0F29F36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Sống liêm khiết làm cho con người thanh thản, nhận được sự quý trọng, tin cậy của mọi người, góp phần làm xã hội trong sạch, tốt đẹp hơn.</w:t>
            </w:r>
          </w:p>
          <w:p w14:paraId="576CA7AA"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7E69036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DB3FCFB"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CFCE128"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2C56894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EDE640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4AF5F12"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56DEEDC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415607D9"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C77EE05"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3FF2F5A8"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66C6FE9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7B2157B7"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492F1385"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2E0CC1E4"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3A7702DF"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2B603F3"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1BC23A13"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053AB89C"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u w:val="single"/>
                <w:bdr w:val="none" w:sz="0" w:space="0" w:color="auto" w:frame="1"/>
                <w:lang w:val="en-US"/>
              </w:rPr>
              <w:t>III. Luyện tập</w:t>
            </w:r>
            <w:r w:rsidRPr="00517FE5">
              <w:rPr>
                <w:rFonts w:ascii="Times New Roman" w:eastAsia="Times New Roman" w:hAnsi="Times New Roman" w:cs="Times New Roman"/>
                <w:b/>
                <w:bCs/>
                <w:sz w:val="26"/>
                <w:szCs w:val="26"/>
                <w:bdr w:val="none" w:sz="0" w:space="0" w:color="auto" w:frame="1"/>
                <w:lang w:val="en-US"/>
              </w:rPr>
              <w:t>.</w:t>
            </w:r>
          </w:p>
          <w:p w14:paraId="38C8EAA6"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1. Bài tập 1.</w:t>
            </w:r>
          </w:p>
          <w:p w14:paraId="0EDEC211"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Hành vi liêm khiết: 1, 3, 5, 7.</w:t>
            </w:r>
          </w:p>
          <w:p w14:paraId="12C7BEE6"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Hành vi không liêm khiết: 2, 4, 6.</w:t>
            </w:r>
          </w:p>
          <w:p w14:paraId="13F3444A"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w:t>
            </w:r>
          </w:p>
          <w:p w14:paraId="768F9057"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2. Bài tập 2.</w:t>
            </w:r>
          </w:p>
          <w:p w14:paraId="7CA1420D" w14:textId="77777777" w:rsidR="00517FE5" w:rsidRPr="00517FE5" w:rsidRDefault="00517FE5" w:rsidP="00517FE5">
            <w:pPr>
              <w:spacing w:after="0" w:line="240" w:lineRule="auto"/>
              <w:jc w:val="both"/>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 Không tán thành với tất cả các cách ở những tình huống đó vì chúng đều biểu hiện những khía cạnh khác nhau của sự không liêm khiết.</w:t>
            </w:r>
          </w:p>
        </w:tc>
      </w:tr>
    </w:tbl>
    <w:p w14:paraId="4F1783E0"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lastRenderedPageBreak/>
        <w:t>4. Củng cố</w:t>
      </w:r>
    </w:p>
    <w:p w14:paraId="542B1804"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CH: Liêm khiết có tác dụng gì trong cuộc sống của con người? Bản thân em sẽ phải làm gì để rèn luyện tính liêm khiết?</w:t>
      </w:r>
    </w:p>
    <w:p w14:paraId="14454405" w14:textId="77777777" w:rsidR="00517FE5" w:rsidRPr="00517FE5" w:rsidRDefault="00517FE5" w:rsidP="00517FE5">
      <w:pPr>
        <w:shd w:val="clear" w:color="auto" w:fill="FFFFFF"/>
        <w:spacing w:after="0" w:line="240" w:lineRule="auto"/>
        <w:rPr>
          <w:rFonts w:ascii="Times New Roman" w:eastAsia="Times New Roman" w:hAnsi="Times New Roman" w:cs="Times New Roman"/>
          <w:sz w:val="26"/>
          <w:szCs w:val="26"/>
          <w:lang w:val="en-US"/>
        </w:rPr>
      </w:pPr>
      <w:r w:rsidRPr="00517FE5">
        <w:rPr>
          <w:rFonts w:ascii="Times New Roman" w:eastAsia="Times New Roman" w:hAnsi="Times New Roman" w:cs="Times New Roman"/>
          <w:b/>
          <w:bCs/>
          <w:sz w:val="26"/>
          <w:szCs w:val="26"/>
          <w:bdr w:val="none" w:sz="0" w:space="0" w:color="auto" w:frame="1"/>
          <w:lang w:val="en-US"/>
        </w:rPr>
        <w:t>5. Hướng dẫn về nhà</w:t>
      </w:r>
    </w:p>
    <w:p w14:paraId="404F433E" w14:textId="77777777" w:rsidR="00517FE5" w:rsidRPr="00517FE5" w:rsidRDefault="00517FE5" w:rsidP="00517FE5">
      <w:pPr>
        <w:numPr>
          <w:ilvl w:val="0"/>
          <w:numId w:val="2"/>
        </w:numPr>
        <w:shd w:val="clear" w:color="auto" w:fill="FFFFFF"/>
        <w:spacing w:after="0" w:line="240" w:lineRule="auto"/>
        <w:ind w:left="1110"/>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Sưu tầm một số câu ca dao, tục ngữ, danh ngôn nói về đức tính liêm khiết.</w:t>
      </w:r>
    </w:p>
    <w:p w14:paraId="3BD369AE" w14:textId="77777777" w:rsidR="00517FE5" w:rsidRPr="00517FE5" w:rsidRDefault="00517FE5" w:rsidP="00517FE5">
      <w:pPr>
        <w:numPr>
          <w:ilvl w:val="0"/>
          <w:numId w:val="2"/>
        </w:numPr>
        <w:shd w:val="clear" w:color="auto" w:fill="FFFFFF"/>
        <w:spacing w:after="0" w:line="240" w:lineRule="auto"/>
        <w:ind w:left="1110"/>
        <w:rPr>
          <w:rFonts w:ascii="Times New Roman" w:eastAsia="Times New Roman" w:hAnsi="Times New Roman" w:cs="Times New Roman"/>
          <w:sz w:val="26"/>
          <w:szCs w:val="26"/>
          <w:lang w:val="en-US"/>
        </w:rPr>
      </w:pPr>
      <w:r w:rsidRPr="00517FE5">
        <w:rPr>
          <w:rFonts w:ascii="Times New Roman" w:eastAsia="Times New Roman" w:hAnsi="Times New Roman" w:cs="Times New Roman"/>
          <w:sz w:val="26"/>
          <w:szCs w:val="26"/>
          <w:lang w:val="en-US"/>
        </w:rPr>
        <w:t>Đọc trước bài: Tôn trọng người khác.</w:t>
      </w:r>
    </w:p>
    <w:p w14:paraId="70D7FA1A" w14:textId="77777777" w:rsidR="00F91C74" w:rsidRPr="00517FE5" w:rsidRDefault="00F91C74">
      <w:pPr>
        <w:rPr>
          <w:rFonts w:ascii="Times New Roman" w:hAnsi="Times New Roman" w:cs="Times New Roman"/>
          <w:sz w:val="26"/>
          <w:szCs w:val="26"/>
        </w:rPr>
      </w:pPr>
    </w:p>
    <w:sectPr w:rsidR="00F91C74" w:rsidRPr="00517FE5" w:rsidSect="00517F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86845"/>
    <w:multiLevelType w:val="multilevel"/>
    <w:tmpl w:val="EF9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6C7423"/>
    <w:multiLevelType w:val="multilevel"/>
    <w:tmpl w:val="589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511597">
    <w:abstractNumId w:val="0"/>
  </w:num>
  <w:num w:numId="2" w16cid:durableId="955991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E5"/>
    <w:rsid w:val="00014D0A"/>
    <w:rsid w:val="0009018F"/>
    <w:rsid w:val="0009303D"/>
    <w:rsid w:val="00095397"/>
    <w:rsid w:val="000D4CAB"/>
    <w:rsid w:val="001B3040"/>
    <w:rsid w:val="001B4643"/>
    <w:rsid w:val="00200639"/>
    <w:rsid w:val="002B207D"/>
    <w:rsid w:val="002D2E90"/>
    <w:rsid w:val="002E2134"/>
    <w:rsid w:val="00315550"/>
    <w:rsid w:val="00334EFD"/>
    <w:rsid w:val="003724AD"/>
    <w:rsid w:val="003E0507"/>
    <w:rsid w:val="003F3489"/>
    <w:rsid w:val="00490525"/>
    <w:rsid w:val="004A2E2D"/>
    <w:rsid w:val="00517FE5"/>
    <w:rsid w:val="005313DD"/>
    <w:rsid w:val="00567D66"/>
    <w:rsid w:val="00584944"/>
    <w:rsid w:val="00605ADD"/>
    <w:rsid w:val="00697B93"/>
    <w:rsid w:val="007A2E87"/>
    <w:rsid w:val="007B39F1"/>
    <w:rsid w:val="007B5DD1"/>
    <w:rsid w:val="007C63F9"/>
    <w:rsid w:val="007D097C"/>
    <w:rsid w:val="007D3AF2"/>
    <w:rsid w:val="0082133F"/>
    <w:rsid w:val="00852672"/>
    <w:rsid w:val="00855C67"/>
    <w:rsid w:val="00885046"/>
    <w:rsid w:val="008E45C8"/>
    <w:rsid w:val="008F025E"/>
    <w:rsid w:val="009D3C4D"/>
    <w:rsid w:val="00A1614E"/>
    <w:rsid w:val="00A9777E"/>
    <w:rsid w:val="00AA5D63"/>
    <w:rsid w:val="00AC4709"/>
    <w:rsid w:val="00B51E06"/>
    <w:rsid w:val="00BB3CC7"/>
    <w:rsid w:val="00C0137A"/>
    <w:rsid w:val="00C102F1"/>
    <w:rsid w:val="00D13C48"/>
    <w:rsid w:val="00DD293D"/>
    <w:rsid w:val="00E07C6D"/>
    <w:rsid w:val="00E26116"/>
    <w:rsid w:val="00E36DFD"/>
    <w:rsid w:val="00E956E1"/>
    <w:rsid w:val="00EF32F6"/>
    <w:rsid w:val="00F829BF"/>
    <w:rsid w:val="00F91C74"/>
    <w:rsid w:val="00F97B2B"/>
    <w:rsid w:val="00FC002C"/>
    <w:rsid w:val="00FE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363C"/>
  <w15:chartTrackingRefBased/>
  <w15:docId w15:val="{D5073F29-1BED-4897-9528-1C6482EA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F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17FE5"/>
    <w:rPr>
      <w:b/>
      <w:bCs/>
    </w:rPr>
  </w:style>
  <w:style w:type="character" w:styleId="Emphasis">
    <w:name w:val="Emphasis"/>
    <w:basedOn w:val="DefaultParagraphFont"/>
    <w:uiPriority w:val="20"/>
    <w:qFormat/>
    <w:rsid w:val="00517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hoai</dc:creator>
  <cp:keywords/>
  <dc:description/>
  <cp:lastModifiedBy>vu hoai</cp:lastModifiedBy>
  <cp:revision>4</cp:revision>
  <dcterms:created xsi:type="dcterms:W3CDTF">2023-03-28T05:08:00Z</dcterms:created>
  <dcterms:modified xsi:type="dcterms:W3CDTF">2023-03-28T05:13:00Z</dcterms:modified>
</cp:coreProperties>
</file>